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FEF9" w14:textId="62EC5BC3" w:rsidR="00AC12D2" w:rsidRDefault="006B28EF" w:rsidP="00CF6783">
      <w:pPr>
        <w:ind w:left="360"/>
        <w:jc w:val="center"/>
        <w:rPr>
          <w:b/>
          <w:bCs/>
        </w:rPr>
      </w:pPr>
      <w:r w:rsidRPr="00CF6783">
        <w:rPr>
          <w:b/>
          <w:bCs/>
        </w:rPr>
        <w:t>Racial Justice Mission Team</w:t>
      </w:r>
      <w:r w:rsidR="00CF6783">
        <w:rPr>
          <w:b/>
          <w:bCs/>
        </w:rPr>
        <w:t xml:space="preserve"> – Activity Report 2024</w:t>
      </w:r>
    </w:p>
    <w:p w14:paraId="116CC52B" w14:textId="77777777" w:rsidR="00A832FA" w:rsidRPr="00CF6783" w:rsidRDefault="00A832FA" w:rsidP="00CF6783">
      <w:pPr>
        <w:ind w:left="360"/>
        <w:jc w:val="center"/>
        <w:rPr>
          <w:b/>
          <w:bCs/>
        </w:rPr>
      </w:pPr>
    </w:p>
    <w:p w14:paraId="593E10E0" w14:textId="77777777" w:rsidR="00092F98" w:rsidRDefault="00092F98" w:rsidP="005F27E2">
      <w:pPr>
        <w:spacing w:after="0"/>
      </w:pPr>
      <w:r>
        <w:rPr>
          <w:b/>
          <w:bCs/>
        </w:rPr>
        <w:t>Members</w:t>
      </w:r>
      <w:proofErr w:type="gramStart"/>
      <w:r>
        <w:rPr>
          <w:b/>
          <w:bCs/>
        </w:rPr>
        <w:t xml:space="preserve">:  </w:t>
      </w:r>
      <w:r w:rsidR="006B28EF">
        <w:t>Pamela</w:t>
      </w:r>
      <w:proofErr w:type="gramEnd"/>
      <w:r w:rsidR="006B28EF">
        <w:t xml:space="preserve"> Oliver (chair). John Lemke, Karen Jaehnig, David Anderman, Barbie Jackson.</w:t>
      </w:r>
    </w:p>
    <w:p w14:paraId="53C4DFB5" w14:textId="77777777" w:rsidR="005F27E2" w:rsidRDefault="005F27E2" w:rsidP="005F27E2">
      <w:pPr>
        <w:spacing w:after="0"/>
      </w:pPr>
    </w:p>
    <w:p w14:paraId="51060036" w14:textId="60C90FDF" w:rsidR="00AE45A6" w:rsidRDefault="00092F98" w:rsidP="005F27E2">
      <w:pPr>
        <w:spacing w:after="0"/>
      </w:pPr>
      <w:r>
        <w:rPr>
          <w:b/>
          <w:bCs/>
        </w:rPr>
        <w:t>Mission/Focus/Purpose</w:t>
      </w:r>
    </w:p>
    <w:p w14:paraId="424587E0" w14:textId="13AB6156" w:rsidR="003A53D7" w:rsidRDefault="006B28EF" w:rsidP="00092F98">
      <w:pPr>
        <w:ind w:left="720"/>
      </w:pPr>
      <w:r>
        <w:t>We look for ways to educate the congregation about issues of racial justice and ways to take action to promote racial justice.</w:t>
      </w:r>
    </w:p>
    <w:p w14:paraId="15883B2B" w14:textId="2B84F27F" w:rsidR="006B28EF" w:rsidRDefault="00A832FA" w:rsidP="005F27E2">
      <w:r>
        <w:rPr>
          <w:b/>
          <w:bCs/>
        </w:rPr>
        <w:t xml:space="preserve">Activities in 2024 </w:t>
      </w:r>
      <w:r w:rsidR="006B28EF">
        <w:t>(Activities in 2024 were limited due to personal crises of team members)</w:t>
      </w:r>
    </w:p>
    <w:p w14:paraId="3E734B0C" w14:textId="7D9DE1A3" w:rsidR="006B28EF" w:rsidRDefault="006B28EF" w:rsidP="006B28EF">
      <w:pPr>
        <w:pStyle w:val="ListParagraph"/>
        <w:numPr>
          <w:ilvl w:val="0"/>
          <w:numId w:val="7"/>
        </w:numPr>
      </w:pPr>
      <w:r>
        <w:t>Originated discussion of Indigenous issues and land acknowledgement and building use that led to an all-church gathering led by Pastor Julia.</w:t>
      </w:r>
    </w:p>
    <w:p w14:paraId="2CE61DE8" w14:textId="13A0CBC1" w:rsidR="008A6334" w:rsidRDefault="008A6334" w:rsidP="006B28EF">
      <w:pPr>
        <w:pStyle w:val="ListParagraph"/>
        <w:numPr>
          <w:ilvl w:val="0"/>
          <w:numId w:val="7"/>
        </w:numPr>
      </w:pPr>
      <w:r>
        <w:t>Communicated with others in Dane County working on issues of Indigenous justice and land acknowledgements.</w:t>
      </w:r>
    </w:p>
    <w:p w14:paraId="1AB55BAB" w14:textId="0D3FD005" w:rsidR="008A6334" w:rsidRDefault="008A6334" w:rsidP="006B28EF">
      <w:pPr>
        <w:pStyle w:val="ListParagraph"/>
        <w:numPr>
          <w:ilvl w:val="0"/>
          <w:numId w:val="7"/>
        </w:numPr>
      </w:pPr>
      <w:r>
        <w:t>Approved and participated in a section of the Black History for a New Day course produced by Justified Anger.</w:t>
      </w:r>
    </w:p>
    <w:p w14:paraId="641BF97A" w14:textId="468D4882" w:rsidR="008A6334" w:rsidRDefault="008A6334" w:rsidP="006B28EF">
      <w:pPr>
        <w:pStyle w:val="ListParagraph"/>
        <w:numPr>
          <w:ilvl w:val="0"/>
          <w:numId w:val="7"/>
        </w:numPr>
      </w:pPr>
      <w:r>
        <w:t xml:space="preserve">Agreed to encourage the formation of a MOSES mission team, with most of the racial justice mission team </w:t>
      </w:r>
      <w:proofErr w:type="gramStart"/>
      <w:r>
        <w:t>member</w:t>
      </w:r>
      <w:proofErr w:type="gramEnd"/>
      <w:r>
        <w:t xml:space="preserve"> participating in this new initiative.</w:t>
      </w:r>
    </w:p>
    <w:p w14:paraId="2C0BB9A1" w14:textId="77777777" w:rsidR="00E44F54" w:rsidRDefault="00E44F54" w:rsidP="006B28EF">
      <w:pPr>
        <w:pStyle w:val="ListParagraph"/>
        <w:numPr>
          <w:ilvl w:val="0"/>
          <w:numId w:val="7"/>
        </w:numPr>
      </w:pPr>
    </w:p>
    <w:p w14:paraId="3667CA46" w14:textId="79C666B8" w:rsidR="00E44F54" w:rsidRPr="00E44F54" w:rsidRDefault="00E44F54" w:rsidP="00E44F54">
      <w:pPr>
        <w:rPr>
          <w:b/>
          <w:bCs/>
        </w:rPr>
      </w:pPr>
      <w:r>
        <w:rPr>
          <w:b/>
          <w:bCs/>
        </w:rPr>
        <w:t>What we are celebrating as a Mission Team</w:t>
      </w:r>
    </w:p>
    <w:p w14:paraId="7775DD64" w14:textId="1D3FDF57" w:rsidR="008A6334" w:rsidRDefault="008A6334" w:rsidP="008A6334">
      <w:pPr>
        <w:ind w:left="360"/>
      </w:pPr>
      <w:r>
        <w:t>We have kept going with the Black history class and the promotion of MOSES and sponsoring of discussions of indigenous justice in the face of personal problems.  We have learned that the energy around racial justice after the murder of George Floyd has flowed into new crises.</w:t>
      </w:r>
    </w:p>
    <w:p w14:paraId="226C93DD" w14:textId="77777777" w:rsidR="007C2526" w:rsidRDefault="007C2526" w:rsidP="007C2526">
      <w:pPr>
        <w:pStyle w:val="ListParagraph"/>
      </w:pPr>
    </w:p>
    <w:p w14:paraId="7C0C9312" w14:textId="5A75B5CF" w:rsidR="00D71198" w:rsidRPr="00616D85" w:rsidRDefault="00616D85" w:rsidP="00D71198">
      <w:pPr>
        <w:rPr>
          <w:b/>
          <w:bCs/>
        </w:rPr>
      </w:pPr>
      <w:r>
        <w:rPr>
          <w:b/>
          <w:bCs/>
        </w:rPr>
        <w:t>What we envision for 2025</w:t>
      </w:r>
    </w:p>
    <w:p w14:paraId="028B1909" w14:textId="51B5BBCF" w:rsidR="00967252" w:rsidRDefault="00CF6208" w:rsidP="00664B6D">
      <w:r>
        <w:t>We are ready to tell people about what ORUCC has done in the past about racial justice and to invite new people to come with new ideas about what to do in the current moment. Are there things you would like to learn more about? Do you have ideas for how we can connect with other churches and groups in the community? What issues or actions do you think are important for us to consider?</w:t>
      </w:r>
    </w:p>
    <w:p w14:paraId="00F69B21" w14:textId="77777777" w:rsidR="005E35FF" w:rsidRDefault="005E35FF" w:rsidP="005E35FF">
      <w:pPr>
        <w:pStyle w:val="ListParagraph"/>
      </w:pPr>
    </w:p>
    <w:p w14:paraId="08EB6C53" w14:textId="77777777" w:rsidR="00C663FB" w:rsidRDefault="00C663FB"/>
    <w:sectPr w:rsidR="00C663FB" w:rsidSect="00CF204C">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69E"/>
    <w:multiLevelType w:val="hybridMultilevel"/>
    <w:tmpl w:val="02720A3E"/>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8D05225"/>
    <w:multiLevelType w:val="hybridMultilevel"/>
    <w:tmpl w:val="59268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00494"/>
    <w:multiLevelType w:val="hybridMultilevel"/>
    <w:tmpl w:val="BD422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C6003E"/>
    <w:multiLevelType w:val="hybridMultilevel"/>
    <w:tmpl w:val="1570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E06EFC"/>
    <w:multiLevelType w:val="hybridMultilevel"/>
    <w:tmpl w:val="7298A6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B0A6A"/>
    <w:multiLevelType w:val="hybridMultilevel"/>
    <w:tmpl w:val="5BDEC79A"/>
    <w:lvl w:ilvl="0" w:tplc="D9E2566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663BF"/>
    <w:multiLevelType w:val="hybridMultilevel"/>
    <w:tmpl w:val="ABC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798555">
    <w:abstractNumId w:val="6"/>
  </w:num>
  <w:num w:numId="2" w16cid:durableId="698772828">
    <w:abstractNumId w:val="3"/>
  </w:num>
  <w:num w:numId="3" w16cid:durableId="1759476361">
    <w:abstractNumId w:val="1"/>
  </w:num>
  <w:num w:numId="4" w16cid:durableId="1341391509">
    <w:abstractNumId w:val="4"/>
  </w:num>
  <w:num w:numId="5" w16cid:durableId="786968054">
    <w:abstractNumId w:val="0"/>
  </w:num>
  <w:num w:numId="6" w16cid:durableId="1203664049">
    <w:abstractNumId w:val="5"/>
  </w:num>
  <w:num w:numId="7" w16cid:durableId="885413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1"/>
    <w:rsid w:val="00092F98"/>
    <w:rsid w:val="0014540D"/>
    <w:rsid w:val="00160A6E"/>
    <w:rsid w:val="00161B4F"/>
    <w:rsid w:val="001B4DCB"/>
    <w:rsid w:val="002616ED"/>
    <w:rsid w:val="002F7DAF"/>
    <w:rsid w:val="00340CAB"/>
    <w:rsid w:val="003726DE"/>
    <w:rsid w:val="003734A5"/>
    <w:rsid w:val="003A18C7"/>
    <w:rsid w:val="003A53D7"/>
    <w:rsid w:val="003B74AE"/>
    <w:rsid w:val="003D1DBB"/>
    <w:rsid w:val="00426046"/>
    <w:rsid w:val="00471B94"/>
    <w:rsid w:val="004D03D7"/>
    <w:rsid w:val="00505000"/>
    <w:rsid w:val="00516FD5"/>
    <w:rsid w:val="005C7D4F"/>
    <w:rsid w:val="005E35FF"/>
    <w:rsid w:val="005F27E2"/>
    <w:rsid w:val="006051DB"/>
    <w:rsid w:val="00607747"/>
    <w:rsid w:val="00616D85"/>
    <w:rsid w:val="00664B6D"/>
    <w:rsid w:val="00697B84"/>
    <w:rsid w:val="006B28EF"/>
    <w:rsid w:val="006B3F20"/>
    <w:rsid w:val="00742153"/>
    <w:rsid w:val="0079790C"/>
    <w:rsid w:val="007C2526"/>
    <w:rsid w:val="00812687"/>
    <w:rsid w:val="008A6334"/>
    <w:rsid w:val="008D7622"/>
    <w:rsid w:val="00905303"/>
    <w:rsid w:val="009056DA"/>
    <w:rsid w:val="00923782"/>
    <w:rsid w:val="00967252"/>
    <w:rsid w:val="00995A37"/>
    <w:rsid w:val="00A61071"/>
    <w:rsid w:val="00A832FA"/>
    <w:rsid w:val="00AA0D5D"/>
    <w:rsid w:val="00AC12D2"/>
    <w:rsid w:val="00AE45A6"/>
    <w:rsid w:val="00B14403"/>
    <w:rsid w:val="00B90AEA"/>
    <w:rsid w:val="00BE4C42"/>
    <w:rsid w:val="00C4485E"/>
    <w:rsid w:val="00C663FB"/>
    <w:rsid w:val="00CC088C"/>
    <w:rsid w:val="00CF204C"/>
    <w:rsid w:val="00CF6208"/>
    <w:rsid w:val="00CF6783"/>
    <w:rsid w:val="00D41338"/>
    <w:rsid w:val="00D63D7C"/>
    <w:rsid w:val="00D71198"/>
    <w:rsid w:val="00D81151"/>
    <w:rsid w:val="00DD2117"/>
    <w:rsid w:val="00E031DC"/>
    <w:rsid w:val="00E116A2"/>
    <w:rsid w:val="00E42946"/>
    <w:rsid w:val="00E44F54"/>
    <w:rsid w:val="00E46D9F"/>
    <w:rsid w:val="00E73FD6"/>
    <w:rsid w:val="00EB6D3A"/>
    <w:rsid w:val="00EE74B4"/>
    <w:rsid w:val="00F0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D8E2"/>
  <w15:chartTrackingRefBased/>
  <w15:docId w15:val="{6EE8B8C6-DF9C-4029-86F3-11EAE922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D7"/>
  </w:style>
  <w:style w:type="paragraph" w:styleId="Heading1">
    <w:name w:val="heading 1"/>
    <w:basedOn w:val="Normal"/>
    <w:next w:val="Normal"/>
    <w:link w:val="Heading1Char"/>
    <w:uiPriority w:val="9"/>
    <w:qFormat/>
    <w:rsid w:val="00A61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0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0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0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0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0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0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0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0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0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0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0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0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071"/>
    <w:rPr>
      <w:rFonts w:eastAsiaTheme="majorEastAsia" w:cstheme="majorBidi"/>
      <w:color w:val="272727" w:themeColor="text1" w:themeTint="D8"/>
    </w:rPr>
  </w:style>
  <w:style w:type="paragraph" w:styleId="Title">
    <w:name w:val="Title"/>
    <w:basedOn w:val="Normal"/>
    <w:next w:val="Normal"/>
    <w:link w:val="TitleChar"/>
    <w:uiPriority w:val="10"/>
    <w:qFormat/>
    <w:rsid w:val="00A61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071"/>
    <w:pPr>
      <w:spacing w:before="160"/>
      <w:jc w:val="center"/>
    </w:pPr>
    <w:rPr>
      <w:i/>
      <w:iCs/>
      <w:color w:val="404040" w:themeColor="text1" w:themeTint="BF"/>
    </w:rPr>
  </w:style>
  <w:style w:type="character" w:customStyle="1" w:styleId="QuoteChar">
    <w:name w:val="Quote Char"/>
    <w:basedOn w:val="DefaultParagraphFont"/>
    <w:link w:val="Quote"/>
    <w:uiPriority w:val="29"/>
    <w:rsid w:val="00A61071"/>
    <w:rPr>
      <w:i/>
      <w:iCs/>
      <w:color w:val="404040" w:themeColor="text1" w:themeTint="BF"/>
    </w:rPr>
  </w:style>
  <w:style w:type="paragraph" w:styleId="ListParagraph">
    <w:name w:val="List Paragraph"/>
    <w:basedOn w:val="Normal"/>
    <w:uiPriority w:val="34"/>
    <w:qFormat/>
    <w:rsid w:val="00A61071"/>
    <w:pPr>
      <w:ind w:left="720"/>
      <w:contextualSpacing/>
    </w:pPr>
  </w:style>
  <w:style w:type="character" w:styleId="IntenseEmphasis">
    <w:name w:val="Intense Emphasis"/>
    <w:basedOn w:val="DefaultParagraphFont"/>
    <w:uiPriority w:val="21"/>
    <w:qFormat/>
    <w:rsid w:val="00A61071"/>
    <w:rPr>
      <w:i/>
      <w:iCs/>
      <w:color w:val="0F4761" w:themeColor="accent1" w:themeShade="BF"/>
    </w:rPr>
  </w:style>
  <w:style w:type="paragraph" w:styleId="IntenseQuote">
    <w:name w:val="Intense Quote"/>
    <w:basedOn w:val="Normal"/>
    <w:next w:val="Normal"/>
    <w:link w:val="IntenseQuoteChar"/>
    <w:uiPriority w:val="30"/>
    <w:qFormat/>
    <w:rsid w:val="00A61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071"/>
    <w:rPr>
      <w:i/>
      <w:iCs/>
      <w:color w:val="0F4761" w:themeColor="accent1" w:themeShade="BF"/>
    </w:rPr>
  </w:style>
  <w:style w:type="character" w:styleId="IntenseReference">
    <w:name w:val="Intense Reference"/>
    <w:basedOn w:val="DefaultParagraphFont"/>
    <w:uiPriority w:val="32"/>
    <w:qFormat/>
    <w:rsid w:val="00A61071"/>
    <w:rPr>
      <w:b/>
      <w:bCs/>
      <w:smallCaps/>
      <w:color w:val="0F4761" w:themeColor="accent1" w:themeShade="BF"/>
      <w:spacing w:val="5"/>
    </w:rPr>
  </w:style>
  <w:style w:type="character" w:styleId="Hyperlink">
    <w:name w:val="Hyperlink"/>
    <w:basedOn w:val="DefaultParagraphFont"/>
    <w:uiPriority w:val="99"/>
    <w:unhideWhenUsed/>
    <w:rsid w:val="00742153"/>
    <w:rPr>
      <w:color w:val="467886" w:themeColor="hyperlink"/>
      <w:u w:val="single"/>
    </w:rPr>
  </w:style>
  <w:style w:type="character" w:styleId="UnresolvedMention">
    <w:name w:val="Unresolved Mention"/>
    <w:basedOn w:val="DefaultParagraphFont"/>
    <w:uiPriority w:val="99"/>
    <w:semiHidden/>
    <w:unhideWhenUsed/>
    <w:rsid w:val="00742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Greiner</dc:creator>
  <cp:keywords/>
  <dc:description/>
  <cp:lastModifiedBy>LuAnn Greiner</cp:lastModifiedBy>
  <cp:revision>13</cp:revision>
  <dcterms:created xsi:type="dcterms:W3CDTF">2025-08-22T15:03:00Z</dcterms:created>
  <dcterms:modified xsi:type="dcterms:W3CDTF">2025-08-22T17:28:00Z</dcterms:modified>
</cp:coreProperties>
</file>